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A9B7F8" w14:textId="6403DAB3" w:rsidR="0015049F" w:rsidRPr="00AE4553" w:rsidRDefault="0015049F" w:rsidP="0015049F">
      <w:pPr>
        <w:pStyle w:val="a3"/>
        <w:ind w:left="-198"/>
        <w:jc w:val="left"/>
        <w:rPr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580379FD" w14:textId="77777777" w:rsidR="0015049F" w:rsidRPr="00AE4553" w:rsidRDefault="0015049F" w:rsidP="0015049F">
      <w:pPr>
        <w:rPr>
          <w:szCs w:val="20"/>
          <w:rtl/>
        </w:rPr>
      </w:pP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535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1460"/>
        <w:gridCol w:w="4252"/>
        <w:gridCol w:w="1147"/>
        <w:gridCol w:w="1335"/>
        <w:gridCol w:w="1314"/>
        <w:gridCol w:w="1588"/>
      </w:tblGrid>
      <w:tr w:rsidR="0015049F" w:rsidRPr="00767554" w14:paraId="5DB09B56" w14:textId="77777777" w:rsidTr="003B71D3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15049F" w:rsidRPr="00767554" w:rsidRDefault="0015049F" w:rsidP="004372A4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15049F" w:rsidRPr="00767554" w:rsidRDefault="0015049F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15049F" w:rsidRPr="00767554" w:rsidRDefault="0015049F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15049F" w:rsidRPr="00767554" w:rsidRDefault="0015049F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15049F" w:rsidRPr="00767554" w:rsidRDefault="0015049F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1460" w:type="dxa"/>
          </w:tcPr>
          <w:p w14:paraId="6F498498" w14:textId="77777777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4252" w:type="dxa"/>
          </w:tcPr>
          <w:p w14:paraId="7270A637" w14:textId="77777777" w:rsidR="0015049F" w:rsidRPr="00767554" w:rsidRDefault="0015049F" w:rsidP="001555E0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147" w:type="dxa"/>
          </w:tcPr>
          <w:p w14:paraId="66A57481" w14:textId="77777777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 xml:space="preserve">מחיר מינימום 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  <w:p w14:paraId="747361AF" w14:textId="77777777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335" w:type="dxa"/>
          </w:tcPr>
          <w:p w14:paraId="09777B33" w14:textId="16DA007E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גבולות הסטיה לקבלת הצעה כשרה מתחת לאומדן באחוזים</w:t>
            </w:r>
            <w:r w:rsidRPr="00767554">
              <w:rPr>
                <w:rFonts w:hint="cs"/>
                <w:b/>
                <w:bCs/>
                <w:szCs w:val="20"/>
                <w:rtl/>
              </w:rPr>
              <w:t xml:space="preserve"> </w:t>
            </w:r>
          </w:p>
        </w:tc>
        <w:tc>
          <w:tcPr>
            <w:tcW w:w="1314" w:type="dxa"/>
          </w:tcPr>
          <w:p w14:paraId="47BE1A7C" w14:textId="77777777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588" w:type="dxa"/>
          </w:tcPr>
          <w:p w14:paraId="630AE169" w14:textId="77777777" w:rsidR="0015049F" w:rsidRPr="00767554" w:rsidRDefault="0015049F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15049F" w:rsidRPr="00767554" w:rsidRDefault="0015049F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340BBC" w:rsidRPr="00767554" w14:paraId="0BC0A4AC" w14:textId="77777777" w:rsidTr="003B71D3">
        <w:trPr>
          <w:cantSplit/>
          <w:trHeight w:val="1128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EC164D" w14:textId="77777777" w:rsidR="00340BBC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נ-2  1/23</w:t>
            </w:r>
          </w:p>
          <w:p w14:paraId="5300820E" w14:textId="77777777" w:rsidR="00340BBC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D191AF8" w14:textId="47D612F1" w:rsidR="00340BBC" w:rsidRPr="00767554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2C690B" w14:textId="6400DE96" w:rsidR="00340BBC" w:rsidRPr="00767554" w:rsidRDefault="00340BBC" w:rsidP="00340BBC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>שדרות בן-גוריון 5,   (מגדלי אייל) שכונת "הסיטי" אשקלון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C6B9BD" w14:textId="106816BB" w:rsidR="00340BBC" w:rsidRPr="00767554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>2869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BD07355" w14:textId="043CCF8A" w:rsidR="00340BBC" w:rsidRPr="00767554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>18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E55E64" w14:textId="2BF29F2D" w:rsidR="00340BBC" w:rsidRPr="00767554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>61 (דירה מס' 46)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630C5A" w14:textId="22B6ADB2" w:rsidR="00340BBC" w:rsidRPr="00767554" w:rsidRDefault="00340BBC" w:rsidP="00340BBC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>בעלות, בכפוף להגבלה על העברה ל-"זר"</w:t>
            </w:r>
            <w:r w:rsidRPr="0063717A">
              <w:rPr>
                <w:rFonts w:ascii="David" w:hAnsi="David"/>
                <w:szCs w:val="20"/>
                <w:rtl/>
              </w:rPr>
              <w:t>.</w:t>
            </w:r>
          </w:p>
        </w:tc>
        <w:tc>
          <w:tcPr>
            <w:tcW w:w="4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814273" w14:textId="182EB9F2" w:rsidR="00340BBC" w:rsidRPr="00767554" w:rsidRDefault="00340BBC" w:rsidP="00340BBC">
            <w:pPr>
              <w:ind w:left="192" w:right="164"/>
              <w:rPr>
                <w:rFonts w:ascii="David" w:hAnsi="David"/>
                <w:noProof/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 xml:space="preserve">דירה בת 5 חדרים בשטח רשום בן 125.11 מ"ר (כולל מחסן בשטח רשום בן 7.41 מ"ר) + מרפסת לא מקורה בשטח רשום בן 6.29 מ"ר + חניה בשטח רשום בן 14 מ"ר*, בקומה 13 (קומה 12 לפי נסח) בכניסה א' בבנין בן 23 קומות ו-3 כניסות. יצויין כי בדירה קיים ממ"ד שאינו חדר.  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* </w:t>
            </w:r>
            <w:r w:rsidRPr="006D1250">
              <w:rPr>
                <w:rFonts w:ascii="David" w:hAnsi="David"/>
                <w:noProof/>
                <w:szCs w:val="20"/>
                <w:rtl/>
              </w:rPr>
              <w:t>יצויין כי החניה שבקומת החניון אינה מסומנת ובלתי ניתנת לזיהוי</w:t>
            </w:r>
            <w:r w:rsidRPr="0063717A">
              <w:rPr>
                <w:rFonts w:ascii="David" w:hAnsi="David"/>
                <w:szCs w:val="20"/>
                <w:rtl/>
              </w:rPr>
              <w:t>.</w:t>
            </w:r>
          </w:p>
        </w:tc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F1BE8" w14:textId="53A02F3C" w:rsidR="00340BBC" w:rsidRPr="00767554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>1,400,000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D95AF0" w14:textId="43410516" w:rsidR="00340BBC" w:rsidRPr="00767554" w:rsidRDefault="00340BBC" w:rsidP="00340BBC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424885">
              <w:rPr>
                <w:rFonts w:ascii="David" w:hAnsi="David" w:hint="cs"/>
                <w:szCs w:val="20"/>
                <w:rtl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829936" w14:textId="306CF33C" w:rsidR="00340BBC" w:rsidRPr="00767554" w:rsidRDefault="00340BBC" w:rsidP="00340BBC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>30,000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FACD99" w14:textId="77777777" w:rsidR="00A9128B" w:rsidRPr="00767554" w:rsidRDefault="00A9128B" w:rsidP="00A9128B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rFonts w:hint="cs"/>
                <w:szCs w:val="20"/>
                <w:rtl/>
              </w:rPr>
              <w:t xml:space="preserve">יום </w:t>
            </w:r>
            <w:r>
              <w:rPr>
                <w:rFonts w:hint="cs"/>
                <w:szCs w:val="20"/>
                <w:rtl/>
              </w:rPr>
              <w:t>רביעי</w:t>
            </w:r>
            <w:r w:rsidRPr="00767554">
              <w:rPr>
                <w:rFonts w:hint="cs"/>
                <w:szCs w:val="20"/>
                <w:rtl/>
              </w:rPr>
              <w:t xml:space="preserve"> </w:t>
            </w:r>
            <w:r>
              <w:rPr>
                <w:rFonts w:hint="cs"/>
                <w:szCs w:val="20"/>
                <w:rtl/>
              </w:rPr>
              <w:t>1.2.23</w:t>
            </w:r>
          </w:p>
          <w:p w14:paraId="79AE3EC5" w14:textId="77777777" w:rsidR="00A9128B" w:rsidRDefault="00A9128B" w:rsidP="00A9128B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rFonts w:hint="cs"/>
                <w:szCs w:val="20"/>
                <w:rtl/>
              </w:rPr>
              <w:t>בשעה 1</w:t>
            </w:r>
            <w:r>
              <w:rPr>
                <w:rFonts w:hint="cs"/>
                <w:szCs w:val="20"/>
                <w:rtl/>
              </w:rPr>
              <w:t>5</w:t>
            </w:r>
            <w:r w:rsidRPr="00767554">
              <w:rPr>
                <w:rFonts w:hint="cs"/>
                <w:szCs w:val="20"/>
                <w:rtl/>
              </w:rPr>
              <w:t>:00</w:t>
            </w:r>
          </w:p>
          <w:p w14:paraId="2CAB03C1" w14:textId="77777777" w:rsidR="00A9128B" w:rsidRPr="00767554" w:rsidRDefault="00A9128B" w:rsidP="00A9128B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יום שני 6.2.23 בשעה 10:00</w:t>
            </w:r>
          </w:p>
          <w:p w14:paraId="11232149" w14:textId="37BBC414" w:rsidR="00340BBC" w:rsidRPr="00767554" w:rsidRDefault="00A9128B" w:rsidP="00A9128B">
            <w:pPr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בכניסה א' לבניין</w:t>
            </w:r>
          </w:p>
        </w:tc>
      </w:tr>
    </w:tbl>
    <w:p w14:paraId="728078FE" w14:textId="7979D2B2" w:rsidR="0015049F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45AE9F2F" w14:textId="3532C9F9" w:rsidR="0015049F" w:rsidRPr="00393C62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393C62">
        <w:rPr>
          <w:rFonts w:hint="cs"/>
          <w:szCs w:val="20"/>
          <w:rtl/>
        </w:rPr>
        <w:t xml:space="preserve">* </w:t>
      </w:r>
      <w:r w:rsidRPr="00393C62">
        <w:rPr>
          <w:szCs w:val="20"/>
          <w:rtl/>
        </w:rPr>
        <w:tab/>
      </w:r>
      <w:bookmarkStart w:id="1" w:name="_Hlk124338089"/>
      <w:r w:rsidR="00F874B5" w:rsidRPr="002D69E3">
        <w:rPr>
          <w:rFonts w:hint="cs"/>
          <w:noProof/>
          <w:szCs w:val="20"/>
          <w:rtl/>
        </w:rPr>
        <w:t xml:space="preserve">בהתאם לשיקול-דעתה של הוועדה ייערך הליך תחרותי נוסף בהתאם להוראת תקנה 17ה לתקנות חובת המכרזים, התשנ"ג-1993, על דרך של התמחרות, </w:t>
      </w:r>
      <w:r w:rsidR="00F874B5">
        <w:rPr>
          <w:rFonts w:hint="cs"/>
          <w:noProof/>
          <w:szCs w:val="20"/>
          <w:rtl/>
        </w:rPr>
        <w:t>וייתכן שתיערך ב</w:t>
      </w:r>
      <w:r w:rsidR="00F874B5" w:rsidRPr="002D69E3">
        <w:rPr>
          <w:rFonts w:hint="cs"/>
          <w:noProof/>
          <w:szCs w:val="20"/>
          <w:rtl/>
        </w:rPr>
        <w:t>היוועדות חזותית</w:t>
      </w:r>
      <w:r w:rsidR="00F874B5" w:rsidRPr="002D69E3">
        <w:rPr>
          <w:rFonts w:ascii="David" w:hAnsi="David"/>
          <w:noProof/>
          <w:szCs w:val="20"/>
          <w:rtl/>
        </w:rPr>
        <w:t xml:space="preserve">. 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השיקולים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 xml:space="preserve"> לפיהם תחליט הוועדה אם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 לקי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י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ם התמחרות יהיו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 xml:space="preserve"> 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הפער</w:t>
      </w:r>
      <w:r w:rsidR="00F874B5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ים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 בין 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סכומי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 ההצעות ל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שומת הנכס שבידי הוועדה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 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ו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הפערים בין 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 xml:space="preserve">סכומי 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ההצעות השונות</w:t>
      </w:r>
      <w:r w:rsidR="00F874B5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, והכל כמפורט במסמכי המכרז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.</w:t>
      </w:r>
      <w:bookmarkEnd w:id="1"/>
    </w:p>
    <w:p w14:paraId="5A315FF7" w14:textId="77777777" w:rsidR="002D69E3" w:rsidRDefault="002D69E3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u w:val="single"/>
          <w:rtl/>
        </w:rPr>
      </w:pP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</w:rPr>
      </w:pPr>
      <w:r w:rsidRPr="00DE6F97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59D68143" w14:textId="77777777" w:rsidR="009B46CA" w:rsidRPr="00AE4553" w:rsidRDefault="009B46CA" w:rsidP="009B46CA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1529CE38" w14:textId="7F142CD8" w:rsidR="009B46CA" w:rsidRDefault="009B46CA" w:rsidP="009B46CA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 w:rsidR="00D96AE1"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AE4553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4C7FCBEA" w14:textId="5494422C" w:rsidR="0015049F" w:rsidRDefault="0015049F" w:rsidP="00462EBE">
      <w:pPr>
        <w:pStyle w:val="a4"/>
        <w:numPr>
          <w:ilvl w:val="0"/>
          <w:numId w:val="1"/>
        </w:numPr>
        <w:tabs>
          <w:tab w:val="left" w:pos="-1474"/>
        </w:tabs>
        <w:ind w:left="227" w:right="-709" w:hanging="425"/>
        <w:rPr>
          <w:rFonts w:ascii="David" w:hAnsi="David"/>
          <w:kern w:val="28"/>
          <w:szCs w:val="20"/>
        </w:rPr>
      </w:pPr>
      <w:r>
        <w:rPr>
          <w:rFonts w:ascii="David" w:hAnsi="David"/>
          <w:szCs w:val="20"/>
          <w:rtl/>
        </w:rPr>
        <w:t xml:space="preserve">נוסח מלא ומחייב של </w:t>
      </w:r>
      <w:r>
        <w:rPr>
          <w:rFonts w:ascii="David" w:hAnsi="David" w:hint="cs"/>
          <w:szCs w:val="20"/>
          <w:rtl/>
        </w:rPr>
        <w:t xml:space="preserve">מסמכי </w:t>
      </w:r>
      <w:r>
        <w:rPr>
          <w:rFonts w:ascii="David" w:hAnsi="David"/>
          <w:szCs w:val="20"/>
          <w:rtl/>
        </w:rPr>
        <w:t xml:space="preserve">המכרז מתפרסם </w:t>
      </w:r>
      <w:r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="00462EBE" w:rsidRPr="007032C3">
          <w:rPr>
            <w:rStyle w:val="Hyperlink"/>
            <w:rFonts w:ascii="David" w:hAnsi="David"/>
            <w:szCs w:val="20"/>
          </w:rPr>
          <w:t>https://mof.gov.il/AG/AssetsandLogistics/GovernmentHousing/Pages/GovernmentHousingTenders.aspx</w:t>
        </w:r>
      </w:hyperlink>
      <w:r>
        <w:rPr>
          <w:rStyle w:val="Hyperlink"/>
          <w:rFonts w:ascii="David" w:hAnsi="David"/>
          <w:szCs w:val="20"/>
          <w:rtl/>
        </w:rPr>
        <w:t xml:space="preserve"> </w:t>
      </w:r>
      <w:r>
        <w:rPr>
          <w:kern w:val="28"/>
          <w:szCs w:val="20"/>
          <w:rtl/>
        </w:rPr>
        <w:t xml:space="preserve"> (להלן: "</w:t>
      </w:r>
      <w:r>
        <w:rPr>
          <w:b/>
          <w:bCs/>
          <w:kern w:val="28"/>
          <w:szCs w:val="20"/>
          <w:rtl/>
        </w:rPr>
        <w:t>אתר האינטרנט</w:t>
      </w:r>
      <w:r>
        <w:rPr>
          <w:kern w:val="28"/>
          <w:szCs w:val="20"/>
          <w:rtl/>
        </w:rPr>
        <w:t>").</w:t>
      </w:r>
      <w:r>
        <w:rPr>
          <w:rFonts w:ascii="David" w:hAnsi="David"/>
          <w:kern w:val="28"/>
          <w:szCs w:val="20"/>
          <w:rtl/>
        </w:rPr>
        <w:t xml:space="preserve"> את מסמכי המכרז ניתן אף לקבל במשרדי מינהלת שרותי ניהול נכסים (אצל חב' אשד משאבי ניהול והנדסה בע"מ) </w:t>
      </w:r>
      <w:r w:rsidR="00D30710" w:rsidRPr="00FF5DA9">
        <w:rPr>
          <w:rFonts w:hint="cs"/>
          <w:b/>
          <w:bCs/>
          <w:szCs w:val="20"/>
          <w:rtl/>
        </w:rPr>
        <w:t>קמפוס אמות, רח' הרוקמים 2, חולון-5885825</w:t>
      </w:r>
      <w:r>
        <w:rPr>
          <w:rFonts w:ascii="David" w:hAnsi="David"/>
          <w:kern w:val="28"/>
          <w:szCs w:val="20"/>
          <w:rtl/>
        </w:rPr>
        <w:t xml:space="preserve"> (להלן: "</w:t>
      </w:r>
      <w:r>
        <w:rPr>
          <w:rFonts w:ascii="David" w:hAnsi="David"/>
          <w:b/>
          <w:bCs/>
          <w:kern w:val="28"/>
          <w:szCs w:val="20"/>
          <w:rtl/>
        </w:rPr>
        <w:t>המינהלת</w:t>
      </w:r>
      <w:r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>
        <w:rPr>
          <w:rFonts w:ascii="David" w:hAnsi="David"/>
          <w:b/>
          <w:bCs/>
          <w:kern w:val="28"/>
          <w:szCs w:val="20"/>
          <w:rtl/>
        </w:rPr>
        <w:t>שעות הפעילות</w:t>
      </w:r>
      <w:r>
        <w:rPr>
          <w:rFonts w:ascii="David" w:hAnsi="David"/>
          <w:kern w:val="28"/>
          <w:szCs w:val="20"/>
          <w:rtl/>
        </w:rPr>
        <w:t xml:space="preserve">"), בתיאום טלפוני מראש, בטל': </w:t>
      </w:r>
      <w:r w:rsidR="00B24688">
        <w:rPr>
          <w:rFonts w:ascii="David" w:hAnsi="David" w:hint="cs"/>
          <w:kern w:val="28"/>
          <w:szCs w:val="20"/>
          <w:rtl/>
        </w:rPr>
        <w:t>03-5386662</w:t>
      </w:r>
      <w:r>
        <w:rPr>
          <w:rFonts w:ascii="David" w:hAnsi="David"/>
          <w:kern w:val="28"/>
          <w:szCs w:val="20"/>
          <w:rtl/>
        </w:rPr>
        <w:t>.</w:t>
      </w:r>
    </w:p>
    <w:p w14:paraId="5DBEA31A" w14:textId="30335B69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2CE4D1B5" w14:textId="5D0E7E3D" w:rsidR="00162036" w:rsidRPr="00162036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>
        <w:rPr>
          <w:szCs w:val="20"/>
          <w:rtl/>
        </w:rPr>
        <w:t xml:space="preserve">על המציע במכרז לשלשל את הצעתו, במעטפה סגורה, </w:t>
      </w:r>
      <w:r w:rsidR="009D2FE0" w:rsidRPr="009D2FE0">
        <w:rPr>
          <w:rFonts w:hint="cs"/>
          <w:szCs w:val="20"/>
          <w:rtl/>
        </w:rPr>
        <w:t xml:space="preserve">ללא כל סימני זיהוי של המציע, </w:t>
      </w:r>
      <w:r w:rsidRPr="00917E80">
        <w:rPr>
          <w:szCs w:val="20"/>
          <w:rtl/>
        </w:rPr>
        <w:t xml:space="preserve">שעליה יירשם מספר המכרז בלבד, לתיבת המכרזים המצויה במשרד האוצר, רח' קפלן 1 ירושלים, קומה 3 - ארכיב </w:t>
      </w:r>
      <w:r w:rsidR="00162036" w:rsidRPr="00162036">
        <w:rPr>
          <w:szCs w:val="20"/>
          <w:rtl/>
        </w:rPr>
        <w:t>בימי עבודה</w:t>
      </w:r>
      <w:r w:rsidR="00162036" w:rsidRPr="00162036">
        <w:rPr>
          <w:rFonts w:hint="cs"/>
          <w:szCs w:val="20"/>
          <w:rtl/>
        </w:rPr>
        <w:t xml:space="preserve"> ובשעות הפעילות,</w:t>
      </w:r>
      <w:r w:rsidR="00162036" w:rsidRPr="00162036">
        <w:rPr>
          <w:szCs w:val="20"/>
          <w:rtl/>
        </w:rPr>
        <w:t xml:space="preserve"> וזאת עד ל</w:t>
      </w:r>
      <w:r w:rsidR="00162036" w:rsidRPr="00162036">
        <w:rPr>
          <w:rFonts w:hint="eastAsia"/>
          <w:szCs w:val="20"/>
          <w:rtl/>
        </w:rPr>
        <w:t>א</w:t>
      </w:r>
      <w:r w:rsidR="00162036" w:rsidRPr="00162036">
        <w:rPr>
          <w:szCs w:val="20"/>
          <w:rtl/>
        </w:rPr>
        <w:t xml:space="preserve"> </w:t>
      </w:r>
      <w:r w:rsidR="00162036" w:rsidRPr="00162036">
        <w:rPr>
          <w:rFonts w:hint="eastAsia"/>
          <w:szCs w:val="20"/>
          <w:rtl/>
        </w:rPr>
        <w:t>יאוחר</w:t>
      </w:r>
      <w:r w:rsidR="00162036" w:rsidRPr="00162036">
        <w:rPr>
          <w:rFonts w:hint="cs"/>
          <w:szCs w:val="20"/>
          <w:rtl/>
        </w:rPr>
        <w:t xml:space="preserve"> </w:t>
      </w:r>
      <w:bookmarkStart w:id="2" w:name="_Hlk125034401"/>
      <w:r w:rsidR="00162036" w:rsidRPr="00162036">
        <w:rPr>
          <w:rFonts w:hint="cs"/>
          <w:b/>
          <w:bCs/>
          <w:szCs w:val="20"/>
          <w:rtl/>
        </w:rPr>
        <w:t>מיום</w:t>
      </w:r>
      <w:r w:rsidR="00C1233F">
        <w:rPr>
          <w:rFonts w:hint="cs"/>
          <w:b/>
          <w:bCs/>
          <w:szCs w:val="20"/>
          <w:rtl/>
        </w:rPr>
        <w:t xml:space="preserve"> שלישי, כ"ג שבט התשפ"ג,</w:t>
      </w:r>
      <w:r w:rsidR="00162036" w:rsidRPr="00162036">
        <w:rPr>
          <w:rFonts w:hint="cs"/>
          <w:b/>
          <w:bCs/>
          <w:szCs w:val="20"/>
          <w:rtl/>
        </w:rPr>
        <w:t xml:space="preserve"> </w:t>
      </w:r>
      <w:r w:rsidR="00712672">
        <w:rPr>
          <w:rFonts w:hint="cs"/>
          <w:b/>
          <w:bCs/>
          <w:szCs w:val="20"/>
          <w:rtl/>
        </w:rPr>
        <w:t>14.2.2023</w:t>
      </w:r>
      <w:bookmarkEnd w:id="2"/>
      <w:r w:rsidR="00C1233F">
        <w:rPr>
          <w:rFonts w:hint="cs"/>
          <w:b/>
          <w:bCs/>
          <w:szCs w:val="20"/>
          <w:rtl/>
        </w:rPr>
        <w:t>,</w:t>
      </w:r>
      <w:r w:rsidR="00A6749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="00162036" w:rsidRPr="00162036">
        <w:rPr>
          <w:rFonts w:ascii="David" w:hAnsi="David" w:hint="eastAsia"/>
          <w:b/>
          <w:bCs/>
          <w:kern w:val="28"/>
          <w:szCs w:val="20"/>
          <w:rtl/>
        </w:rPr>
        <w:t>ב</w:t>
      </w:r>
      <w:r w:rsidR="00162036" w:rsidRPr="00162036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="00162036" w:rsidRPr="00162036">
        <w:rPr>
          <w:rFonts w:ascii="David" w:hAnsi="David" w:hint="cs"/>
          <w:b/>
          <w:bCs/>
          <w:kern w:val="28"/>
          <w:szCs w:val="20"/>
          <w:rtl/>
        </w:rPr>
        <w:t>11:00</w:t>
      </w:r>
      <w:r w:rsidR="00162036" w:rsidRPr="00162036">
        <w:rPr>
          <w:rFonts w:ascii="David" w:hAnsi="David" w:hint="cs"/>
          <w:kern w:val="28"/>
          <w:szCs w:val="20"/>
          <w:rtl/>
        </w:rPr>
        <w:t xml:space="preserve"> (להלן: "</w:t>
      </w:r>
      <w:r w:rsidR="00162036" w:rsidRPr="00162036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="00162036" w:rsidRPr="00162036">
        <w:rPr>
          <w:rFonts w:ascii="David" w:hAnsi="David" w:hint="cs"/>
          <w:kern w:val="28"/>
          <w:szCs w:val="20"/>
          <w:rtl/>
        </w:rPr>
        <w:t>").</w:t>
      </w:r>
    </w:p>
    <w:p w14:paraId="209EE2AB" w14:textId="75480EC3" w:rsidR="0015049F" w:rsidRPr="00BD15F8" w:rsidRDefault="00162036" w:rsidP="00B62173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3" w:name="_Hlk40772588"/>
      <w:r w:rsidRPr="00BD15F8">
        <w:rPr>
          <w:rFonts w:hint="eastAsia"/>
          <w:szCs w:val="20"/>
          <w:rtl/>
        </w:rPr>
        <w:t>ניתן</w:t>
      </w:r>
      <w:r w:rsidRPr="00BD15F8">
        <w:rPr>
          <w:szCs w:val="20"/>
          <w:rtl/>
        </w:rPr>
        <w:t xml:space="preserve"> יהיה לשלשל הצעות לתיבת המכרזים החל </w:t>
      </w:r>
      <w:bookmarkStart w:id="4" w:name="_Hlk125034484"/>
      <w:r w:rsidRPr="00BD15F8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BD15F8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3"/>
      <w:r w:rsidR="00C1233F">
        <w:rPr>
          <w:rFonts w:ascii="David" w:hAnsi="David" w:hint="cs"/>
          <w:b/>
          <w:bCs/>
          <w:kern w:val="28"/>
          <w:szCs w:val="20"/>
          <w:rtl/>
        </w:rPr>
        <w:t xml:space="preserve"> שלישי, ב' שבט התשפ"ג,</w:t>
      </w:r>
      <w:r w:rsidR="00712672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="00712672">
        <w:rPr>
          <w:rFonts w:hint="cs"/>
          <w:b/>
          <w:bCs/>
          <w:szCs w:val="20"/>
          <w:rtl/>
        </w:rPr>
        <w:t>24.1.2023</w:t>
      </w:r>
      <w:r w:rsidR="00C1233F">
        <w:rPr>
          <w:rFonts w:hint="cs"/>
          <w:b/>
          <w:bCs/>
          <w:szCs w:val="20"/>
          <w:rtl/>
        </w:rPr>
        <w:t>,</w:t>
      </w:r>
      <w:r w:rsidR="00712672">
        <w:rPr>
          <w:rFonts w:hint="cs"/>
          <w:b/>
          <w:bCs/>
          <w:szCs w:val="20"/>
          <w:rtl/>
        </w:rPr>
        <w:t xml:space="preserve"> </w:t>
      </w:r>
      <w:r w:rsidR="00B62173" w:rsidRPr="00BD15F8">
        <w:rPr>
          <w:rFonts w:hint="cs"/>
          <w:b/>
          <w:bCs/>
          <w:szCs w:val="20"/>
          <w:rtl/>
        </w:rPr>
        <w:t>בשעה 12:00</w:t>
      </w:r>
      <w:bookmarkEnd w:id="4"/>
      <w:r w:rsidR="00B62173" w:rsidRPr="00BD15F8">
        <w:rPr>
          <w:rFonts w:hint="cs"/>
          <w:b/>
          <w:bCs/>
          <w:szCs w:val="20"/>
          <w:rtl/>
        </w:rPr>
        <w:t>.</w:t>
      </w:r>
      <w:r w:rsidR="0015049F" w:rsidRPr="00BD15F8">
        <w:rPr>
          <w:szCs w:val="20"/>
          <w:rtl/>
        </w:rPr>
        <w:t xml:space="preserve"> </w:t>
      </w:r>
    </w:p>
    <w:p w14:paraId="4FBCC685" w14:textId="40C6D1B0" w:rsidR="00162036" w:rsidRPr="00BD15F8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="00731D3B" w:rsidRPr="00BD15F8">
          <w:rPr>
            <w:rStyle w:val="Hyperlink"/>
            <w:szCs w:val="20"/>
          </w:rPr>
          <w:t>office@tseigerlaw.co.il</w:t>
        </w:r>
      </w:hyperlink>
      <w:r w:rsidRPr="00BD15F8">
        <w:rPr>
          <w:szCs w:val="20"/>
          <w:rtl/>
        </w:rPr>
        <w:t xml:space="preserve"> או בפקס': 02-6536610, </w:t>
      </w:r>
      <w:r w:rsidR="00162036" w:rsidRPr="00BD15F8">
        <w:rPr>
          <w:rFonts w:hint="cs"/>
          <w:b/>
          <w:bCs/>
          <w:szCs w:val="20"/>
          <w:rtl/>
        </w:rPr>
        <w:t xml:space="preserve">עד </w:t>
      </w:r>
      <w:r w:rsidR="00C544E1" w:rsidRPr="00BD15F8">
        <w:rPr>
          <w:rFonts w:hint="cs"/>
          <w:b/>
          <w:bCs/>
          <w:szCs w:val="20"/>
          <w:rtl/>
        </w:rPr>
        <w:t>יום</w:t>
      </w:r>
      <w:r w:rsidR="00C1233F">
        <w:rPr>
          <w:rFonts w:hint="cs"/>
          <w:b/>
          <w:bCs/>
          <w:szCs w:val="20"/>
          <w:rtl/>
        </w:rPr>
        <w:t xml:space="preserve"> </w:t>
      </w:r>
      <w:r w:rsidR="00C1233F" w:rsidRPr="00C1233F">
        <w:rPr>
          <w:rFonts w:ascii="David" w:hAnsi="David" w:hint="cs"/>
          <w:b/>
          <w:bCs/>
          <w:kern w:val="28"/>
          <w:szCs w:val="20"/>
          <w:rtl/>
        </w:rPr>
        <w:t>ראשון, י"ד שבט התשפ"ג</w:t>
      </w:r>
      <w:r w:rsidR="00C1233F">
        <w:rPr>
          <w:rFonts w:ascii="David" w:hAnsi="David" w:hint="cs"/>
          <w:b/>
          <w:bCs/>
          <w:kern w:val="28"/>
          <w:szCs w:val="20"/>
          <w:rtl/>
        </w:rPr>
        <w:t>,</w:t>
      </w:r>
      <w:r w:rsidR="00C544E1" w:rsidRPr="00BD15F8">
        <w:rPr>
          <w:rFonts w:hint="cs"/>
          <w:b/>
          <w:bCs/>
          <w:szCs w:val="20"/>
          <w:rtl/>
        </w:rPr>
        <w:t xml:space="preserve"> </w:t>
      </w:r>
      <w:r w:rsidR="00712672">
        <w:rPr>
          <w:rFonts w:hint="cs"/>
          <w:b/>
          <w:bCs/>
          <w:szCs w:val="20"/>
          <w:rtl/>
        </w:rPr>
        <w:t>5.2.2023</w:t>
      </w:r>
      <w:r w:rsidR="00C1233F">
        <w:rPr>
          <w:rFonts w:hint="cs"/>
          <w:b/>
          <w:bCs/>
          <w:szCs w:val="20"/>
          <w:rtl/>
        </w:rPr>
        <w:t>,</w:t>
      </w:r>
      <w:r w:rsidR="00712672">
        <w:rPr>
          <w:rFonts w:hint="cs"/>
          <w:b/>
          <w:bCs/>
          <w:szCs w:val="20"/>
          <w:rtl/>
        </w:rPr>
        <w:t xml:space="preserve"> </w:t>
      </w:r>
      <w:r w:rsidR="00162036" w:rsidRPr="00BD15F8">
        <w:rPr>
          <w:rFonts w:hint="cs"/>
          <w:b/>
          <w:bCs/>
          <w:szCs w:val="20"/>
          <w:rtl/>
        </w:rPr>
        <w:t>עד השעה 14:00.</w:t>
      </w:r>
    </w:p>
    <w:p w14:paraId="306B7336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BD15F8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BD15F8">
        <w:rPr>
          <w:rFonts w:ascii="David" w:hAnsi="David"/>
          <w:b/>
          <w:szCs w:val="20"/>
          <w:rtl/>
        </w:rPr>
        <w:t>.</w:t>
      </w:r>
    </w:p>
    <w:p w14:paraId="252FB0BE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p w14:paraId="49552794" w14:textId="77777777" w:rsidR="006226A4" w:rsidRPr="00BD15F8" w:rsidRDefault="00000000"/>
    <w:sectPr w:rsidR="006226A4" w:rsidRPr="00BD15F8" w:rsidSect="00D96AE1">
      <w:headerReference w:type="default" r:id="rId13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8CDB01" w14:textId="77777777" w:rsidR="00E76358" w:rsidRDefault="00E76358" w:rsidP="0015049F">
      <w:r>
        <w:separator/>
      </w:r>
    </w:p>
  </w:endnote>
  <w:endnote w:type="continuationSeparator" w:id="0">
    <w:p w14:paraId="0C70347C" w14:textId="77777777" w:rsidR="00E76358" w:rsidRDefault="00E76358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699811" w14:textId="77777777" w:rsidR="00E76358" w:rsidRDefault="00E76358" w:rsidP="0015049F">
      <w:r>
        <w:separator/>
      </w:r>
    </w:p>
  </w:footnote>
  <w:footnote w:type="continuationSeparator" w:id="0">
    <w:p w14:paraId="116E0B2E" w14:textId="77777777" w:rsidR="00E76358" w:rsidRDefault="00E76358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E42542" w14:textId="477B43BA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21E1678A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835464366">
    <w:abstractNumId w:val="0"/>
  </w:num>
  <w:num w:numId="2" w16cid:durableId="5666942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23471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26946"/>
    <w:rsid w:val="000463F9"/>
    <w:rsid w:val="0005208C"/>
    <w:rsid w:val="000700E2"/>
    <w:rsid w:val="0007356E"/>
    <w:rsid w:val="00077783"/>
    <w:rsid w:val="000B678E"/>
    <w:rsid w:val="0015049F"/>
    <w:rsid w:val="00162036"/>
    <w:rsid w:val="00163658"/>
    <w:rsid w:val="00183E28"/>
    <w:rsid w:val="001A198A"/>
    <w:rsid w:val="001A677B"/>
    <w:rsid w:val="001B369A"/>
    <w:rsid w:val="001B52A9"/>
    <w:rsid w:val="001C1C8C"/>
    <w:rsid w:val="001D34A7"/>
    <w:rsid w:val="00243C3D"/>
    <w:rsid w:val="002500F6"/>
    <w:rsid w:val="00252847"/>
    <w:rsid w:val="00260ECC"/>
    <w:rsid w:val="00266176"/>
    <w:rsid w:val="00270E96"/>
    <w:rsid w:val="00281825"/>
    <w:rsid w:val="002D69E3"/>
    <w:rsid w:val="002D7929"/>
    <w:rsid w:val="0031301E"/>
    <w:rsid w:val="00340BBC"/>
    <w:rsid w:val="00354080"/>
    <w:rsid w:val="003B5E68"/>
    <w:rsid w:val="003B71D3"/>
    <w:rsid w:val="003C2933"/>
    <w:rsid w:val="003F342F"/>
    <w:rsid w:val="004030C7"/>
    <w:rsid w:val="00421534"/>
    <w:rsid w:val="00426FEE"/>
    <w:rsid w:val="004372A4"/>
    <w:rsid w:val="00450272"/>
    <w:rsid w:val="00462222"/>
    <w:rsid w:val="00462EBE"/>
    <w:rsid w:val="004709B2"/>
    <w:rsid w:val="004951CF"/>
    <w:rsid w:val="004A5A00"/>
    <w:rsid w:val="004C3CBE"/>
    <w:rsid w:val="004D0D48"/>
    <w:rsid w:val="00530029"/>
    <w:rsid w:val="00531A95"/>
    <w:rsid w:val="005A75B3"/>
    <w:rsid w:val="005B7564"/>
    <w:rsid w:val="0061305D"/>
    <w:rsid w:val="00635635"/>
    <w:rsid w:val="0066601C"/>
    <w:rsid w:val="00675A15"/>
    <w:rsid w:val="00676143"/>
    <w:rsid w:val="006B35FF"/>
    <w:rsid w:val="006B41CD"/>
    <w:rsid w:val="00701D0A"/>
    <w:rsid w:val="00712672"/>
    <w:rsid w:val="0072001F"/>
    <w:rsid w:val="00731D3B"/>
    <w:rsid w:val="00763920"/>
    <w:rsid w:val="00767554"/>
    <w:rsid w:val="00772AE4"/>
    <w:rsid w:val="00780501"/>
    <w:rsid w:val="00792C24"/>
    <w:rsid w:val="007E6498"/>
    <w:rsid w:val="007F17A3"/>
    <w:rsid w:val="007F2CBB"/>
    <w:rsid w:val="0083400E"/>
    <w:rsid w:val="0083534E"/>
    <w:rsid w:val="0087110D"/>
    <w:rsid w:val="008C228C"/>
    <w:rsid w:val="00940D1F"/>
    <w:rsid w:val="00943908"/>
    <w:rsid w:val="00946B91"/>
    <w:rsid w:val="00951F82"/>
    <w:rsid w:val="009934AD"/>
    <w:rsid w:val="009B46CA"/>
    <w:rsid w:val="009D2FE0"/>
    <w:rsid w:val="009E5577"/>
    <w:rsid w:val="00A43E56"/>
    <w:rsid w:val="00A44B64"/>
    <w:rsid w:val="00A6749A"/>
    <w:rsid w:val="00A9128B"/>
    <w:rsid w:val="00B220F7"/>
    <w:rsid w:val="00B24688"/>
    <w:rsid w:val="00B44950"/>
    <w:rsid w:val="00B553C0"/>
    <w:rsid w:val="00B62173"/>
    <w:rsid w:val="00B66A74"/>
    <w:rsid w:val="00BB4D0D"/>
    <w:rsid w:val="00BD15F8"/>
    <w:rsid w:val="00BD7C1F"/>
    <w:rsid w:val="00C1233F"/>
    <w:rsid w:val="00C2478A"/>
    <w:rsid w:val="00C44C8C"/>
    <w:rsid w:val="00C5024E"/>
    <w:rsid w:val="00C513C6"/>
    <w:rsid w:val="00C544E1"/>
    <w:rsid w:val="00C572C7"/>
    <w:rsid w:val="00C5762E"/>
    <w:rsid w:val="00C65911"/>
    <w:rsid w:val="00CA77CB"/>
    <w:rsid w:val="00CB0955"/>
    <w:rsid w:val="00D137FC"/>
    <w:rsid w:val="00D30710"/>
    <w:rsid w:val="00D72703"/>
    <w:rsid w:val="00D74A8A"/>
    <w:rsid w:val="00D96AE1"/>
    <w:rsid w:val="00E11EE7"/>
    <w:rsid w:val="00E141A3"/>
    <w:rsid w:val="00E21732"/>
    <w:rsid w:val="00E316C6"/>
    <w:rsid w:val="00E37343"/>
    <w:rsid w:val="00E426DC"/>
    <w:rsid w:val="00E7048D"/>
    <w:rsid w:val="00E76358"/>
    <w:rsid w:val="00E763BB"/>
    <w:rsid w:val="00E85CD4"/>
    <w:rsid w:val="00F068E1"/>
    <w:rsid w:val="00F85576"/>
    <w:rsid w:val="00F874B5"/>
    <w:rsid w:val="00FB6B37"/>
    <w:rsid w:val="00FE3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of.gov.il/AG/AssetsandLogistics/GovernmentHousing/Pages/GovernmentHousingTenders.aspx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492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3</cp:revision>
  <cp:lastPrinted>2023-01-18T07:17:00Z</cp:lastPrinted>
  <dcterms:created xsi:type="dcterms:W3CDTF">2023-01-19T14:06:00Z</dcterms:created>
  <dcterms:modified xsi:type="dcterms:W3CDTF">2023-01-19T14:07:00Z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